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7B9" w:rsidRDefault="00720075" w:rsidP="00720075">
      <w:pPr>
        <w:pStyle w:val="a5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</w:t>
      </w:r>
      <w:r w:rsidR="002627B9">
        <w:rPr>
          <w:b/>
          <w:bCs/>
          <w:color w:val="000000"/>
        </w:rPr>
        <w:t xml:space="preserve">       </w:t>
      </w:r>
      <w:r>
        <w:rPr>
          <w:b/>
          <w:bCs/>
          <w:color w:val="000000"/>
        </w:rPr>
        <w:t xml:space="preserve">        </w:t>
      </w:r>
      <w:r w:rsidR="002627B9">
        <w:rPr>
          <w:b/>
          <w:bCs/>
          <w:color w:val="000000"/>
        </w:rPr>
        <w:t xml:space="preserve">              </w:t>
      </w:r>
      <w:r>
        <w:rPr>
          <w:b/>
          <w:bCs/>
          <w:color w:val="000000"/>
        </w:rPr>
        <w:t xml:space="preserve"> </w:t>
      </w:r>
      <w:r w:rsidR="002627B9">
        <w:rPr>
          <w:b/>
          <w:bCs/>
          <w:color w:val="000000"/>
        </w:rPr>
        <w:t>МБДОУ « Детский сад « Улыбка»</w:t>
      </w:r>
      <w:r>
        <w:rPr>
          <w:b/>
          <w:bCs/>
          <w:color w:val="000000"/>
        </w:rPr>
        <w:t xml:space="preserve">              </w:t>
      </w:r>
    </w:p>
    <w:p w:rsidR="002627B9" w:rsidRDefault="002627B9" w:rsidP="00720075">
      <w:pPr>
        <w:pStyle w:val="a5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</w:rPr>
      </w:pPr>
    </w:p>
    <w:p w:rsidR="002627B9" w:rsidRDefault="002627B9" w:rsidP="00720075">
      <w:pPr>
        <w:pStyle w:val="a5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</w:rPr>
      </w:pPr>
    </w:p>
    <w:p w:rsidR="002627B9" w:rsidRDefault="002627B9" w:rsidP="00720075">
      <w:pPr>
        <w:pStyle w:val="a5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</w:rPr>
      </w:pPr>
    </w:p>
    <w:p w:rsidR="002627B9" w:rsidRDefault="002627B9" w:rsidP="00720075">
      <w:pPr>
        <w:pStyle w:val="a5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</w:rPr>
      </w:pPr>
    </w:p>
    <w:p w:rsidR="002627B9" w:rsidRDefault="002627B9" w:rsidP="00720075">
      <w:pPr>
        <w:pStyle w:val="a5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</w:rPr>
      </w:pPr>
    </w:p>
    <w:p w:rsidR="002627B9" w:rsidRDefault="002627B9" w:rsidP="00720075">
      <w:pPr>
        <w:pStyle w:val="a5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</w:rPr>
      </w:pPr>
    </w:p>
    <w:p w:rsidR="002627B9" w:rsidRDefault="002627B9" w:rsidP="00720075">
      <w:pPr>
        <w:pStyle w:val="a5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  <w:sz w:val="96"/>
        </w:rPr>
      </w:pPr>
      <w:r>
        <w:rPr>
          <w:b/>
          <w:bCs/>
          <w:color w:val="000000"/>
        </w:rPr>
        <w:t xml:space="preserve">                       </w:t>
      </w:r>
      <w:r w:rsidRPr="002627B9">
        <w:rPr>
          <w:b/>
          <w:bCs/>
          <w:color w:val="000000"/>
          <w:sz w:val="96"/>
        </w:rPr>
        <w:t>Беседа на тему</w:t>
      </w:r>
      <w:proofErr w:type="gramStart"/>
      <w:r w:rsidRPr="002627B9">
        <w:rPr>
          <w:b/>
          <w:bCs/>
          <w:color w:val="000000"/>
          <w:sz w:val="96"/>
        </w:rPr>
        <w:t xml:space="preserve"> :</w:t>
      </w:r>
      <w:proofErr w:type="gramEnd"/>
      <w:r w:rsidRPr="002627B9">
        <w:rPr>
          <w:b/>
          <w:bCs/>
          <w:color w:val="000000"/>
          <w:sz w:val="96"/>
        </w:rPr>
        <w:t xml:space="preserve"> </w:t>
      </w:r>
    </w:p>
    <w:p w:rsidR="002627B9" w:rsidRPr="002627B9" w:rsidRDefault="002627B9" w:rsidP="00720075">
      <w:pPr>
        <w:pStyle w:val="a5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  <w:sz w:val="96"/>
        </w:rPr>
      </w:pPr>
      <w:r>
        <w:rPr>
          <w:b/>
          <w:bCs/>
          <w:color w:val="000000"/>
          <w:sz w:val="96"/>
        </w:rPr>
        <w:t xml:space="preserve">  </w:t>
      </w:r>
      <w:r w:rsidRPr="002627B9">
        <w:rPr>
          <w:b/>
          <w:bCs/>
          <w:color w:val="000000"/>
          <w:sz w:val="96"/>
        </w:rPr>
        <w:t xml:space="preserve">« </w:t>
      </w:r>
      <w:proofErr w:type="spellStart"/>
      <w:r w:rsidRPr="002627B9">
        <w:rPr>
          <w:b/>
          <w:bCs/>
          <w:color w:val="000000"/>
          <w:sz w:val="96"/>
        </w:rPr>
        <w:t>Навруз</w:t>
      </w:r>
      <w:proofErr w:type="spellEnd"/>
      <w:r w:rsidRPr="002627B9">
        <w:rPr>
          <w:b/>
          <w:bCs/>
          <w:color w:val="000000"/>
          <w:sz w:val="96"/>
        </w:rPr>
        <w:t xml:space="preserve"> Байрам»</w:t>
      </w:r>
    </w:p>
    <w:p w:rsidR="002627B9" w:rsidRDefault="002627B9" w:rsidP="00720075">
      <w:pPr>
        <w:pStyle w:val="a5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</w:rPr>
      </w:pPr>
    </w:p>
    <w:p w:rsidR="002627B9" w:rsidRDefault="002627B9" w:rsidP="00720075">
      <w:pPr>
        <w:pStyle w:val="a5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</w:rPr>
      </w:pPr>
    </w:p>
    <w:p w:rsidR="002627B9" w:rsidRDefault="000A4B5B" w:rsidP="00720075">
      <w:pPr>
        <w:pStyle w:val="a5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5591175" cy="3848100"/>
            <wp:effectExtent l="0" t="0" r="9525" b="0"/>
            <wp:docPr id="11" name="Рисунок 11" descr="C:\Users\Детсад\Downloads\DSC_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Детсад\Downloads\DSC_007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7B9" w:rsidRDefault="002627B9" w:rsidP="00720075">
      <w:pPr>
        <w:pStyle w:val="a5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</w:rPr>
      </w:pPr>
    </w:p>
    <w:p w:rsidR="002627B9" w:rsidRDefault="002627B9" w:rsidP="00720075">
      <w:pPr>
        <w:pStyle w:val="a5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</w:rPr>
      </w:pPr>
    </w:p>
    <w:p w:rsidR="002627B9" w:rsidRDefault="002627B9" w:rsidP="00720075">
      <w:pPr>
        <w:pStyle w:val="a5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</w:rPr>
      </w:pPr>
    </w:p>
    <w:p w:rsidR="002627B9" w:rsidRDefault="002627B9" w:rsidP="00720075">
      <w:pPr>
        <w:pStyle w:val="a5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</w:rPr>
      </w:pPr>
    </w:p>
    <w:p w:rsidR="002627B9" w:rsidRDefault="002627B9" w:rsidP="00720075">
      <w:pPr>
        <w:pStyle w:val="a5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</w:rPr>
      </w:pPr>
    </w:p>
    <w:p w:rsidR="002627B9" w:rsidRDefault="002627B9" w:rsidP="00720075">
      <w:pPr>
        <w:pStyle w:val="a5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</w:rPr>
      </w:pPr>
    </w:p>
    <w:p w:rsidR="002627B9" w:rsidRDefault="002627B9" w:rsidP="00720075">
      <w:pPr>
        <w:pStyle w:val="a5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</w:rPr>
      </w:pPr>
    </w:p>
    <w:p w:rsidR="002627B9" w:rsidRDefault="002627B9" w:rsidP="00720075">
      <w:pPr>
        <w:pStyle w:val="a5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</w:rPr>
      </w:pPr>
    </w:p>
    <w:p w:rsidR="002627B9" w:rsidRDefault="002627B9" w:rsidP="00720075">
      <w:pPr>
        <w:pStyle w:val="a5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</w:rPr>
      </w:pPr>
    </w:p>
    <w:p w:rsidR="002627B9" w:rsidRDefault="002627B9" w:rsidP="00720075">
      <w:pPr>
        <w:pStyle w:val="a5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</w:rPr>
      </w:pPr>
    </w:p>
    <w:p w:rsidR="002627B9" w:rsidRDefault="002627B9" w:rsidP="00720075">
      <w:pPr>
        <w:pStyle w:val="a5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</w:t>
      </w:r>
      <w:r w:rsidR="000A4B5B">
        <w:rPr>
          <w:b/>
          <w:bCs/>
          <w:color w:val="000000"/>
        </w:rPr>
        <w:t xml:space="preserve">                    </w:t>
      </w:r>
      <w:r>
        <w:rPr>
          <w:b/>
          <w:bCs/>
          <w:color w:val="000000"/>
        </w:rPr>
        <w:t xml:space="preserve">   Воспитатель</w:t>
      </w:r>
      <w:proofErr w:type="gramStart"/>
      <w:r>
        <w:rPr>
          <w:b/>
          <w:bCs/>
          <w:color w:val="000000"/>
        </w:rPr>
        <w:t xml:space="preserve"> :</w:t>
      </w:r>
      <w:proofErr w:type="gramEnd"/>
      <w:r>
        <w:rPr>
          <w:b/>
          <w:bCs/>
          <w:color w:val="000000"/>
        </w:rPr>
        <w:t xml:space="preserve"> </w:t>
      </w:r>
      <w:proofErr w:type="spellStart"/>
      <w:r w:rsidR="000A4B5B">
        <w:rPr>
          <w:b/>
          <w:bCs/>
          <w:color w:val="000000"/>
        </w:rPr>
        <w:t>Чарчуева</w:t>
      </w:r>
      <w:proofErr w:type="spellEnd"/>
      <w:r w:rsidR="000A4B5B">
        <w:rPr>
          <w:b/>
          <w:bCs/>
          <w:color w:val="000000"/>
        </w:rPr>
        <w:t xml:space="preserve"> А.М</w:t>
      </w:r>
    </w:p>
    <w:p w:rsidR="002627B9" w:rsidRDefault="002627B9" w:rsidP="00720075">
      <w:pPr>
        <w:pStyle w:val="a5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</w:rPr>
      </w:pPr>
    </w:p>
    <w:p w:rsidR="002627B9" w:rsidRDefault="002627B9" w:rsidP="00720075">
      <w:pPr>
        <w:pStyle w:val="a5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</w:rPr>
      </w:pPr>
    </w:p>
    <w:p w:rsidR="00720075" w:rsidRDefault="00720075" w:rsidP="00720075">
      <w:pPr>
        <w:pStyle w:val="a5"/>
        <w:shd w:val="clear" w:color="auto" w:fill="FFFFFF"/>
        <w:spacing w:before="0" w:beforeAutospacing="0" w:after="0" w:afterAutospacing="0" w:line="210" w:lineRule="atLeast"/>
        <w:rPr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 xml:space="preserve">               </w:t>
      </w:r>
      <w:r>
        <w:rPr>
          <w:b/>
          <w:bCs/>
          <w:color w:val="000000"/>
        </w:rPr>
        <w:t>Цели:</w:t>
      </w:r>
      <w:r>
        <w:rPr>
          <w:color w:val="000000"/>
        </w:rPr>
        <w:t> </w:t>
      </w:r>
    </w:p>
    <w:p w:rsidR="00720075" w:rsidRDefault="00720075" w:rsidP="00720075">
      <w:pPr>
        <w:pStyle w:val="a5"/>
        <w:shd w:val="clear" w:color="auto" w:fill="FFFFFF"/>
        <w:spacing w:before="0" w:beforeAutospacing="0" w:after="0" w:afterAutospacing="0" w:line="210" w:lineRule="atLeast"/>
        <w:rPr>
          <w:color w:val="000000"/>
          <w:sz w:val="21"/>
          <w:szCs w:val="21"/>
        </w:rPr>
      </w:pPr>
      <w:r>
        <w:rPr>
          <w:color w:val="000000"/>
        </w:rPr>
        <w:t>- формировать предста</w:t>
      </w:r>
      <w:r>
        <w:rPr>
          <w:color w:val="000000"/>
        </w:rPr>
        <w:t xml:space="preserve">вления детей о праздновании </w:t>
      </w:r>
      <w:proofErr w:type="spellStart"/>
      <w:r>
        <w:rPr>
          <w:color w:val="000000"/>
        </w:rPr>
        <w:t>Навру</w:t>
      </w:r>
      <w:r>
        <w:rPr>
          <w:color w:val="000000"/>
        </w:rPr>
        <w:t>за</w:t>
      </w:r>
      <w:proofErr w:type="spellEnd"/>
      <w:r>
        <w:rPr>
          <w:color w:val="000000"/>
        </w:rPr>
        <w:t>;</w:t>
      </w:r>
    </w:p>
    <w:p w:rsidR="00720075" w:rsidRDefault="00720075" w:rsidP="00720075">
      <w:pPr>
        <w:pStyle w:val="a5"/>
        <w:shd w:val="clear" w:color="auto" w:fill="FFFFFF"/>
        <w:spacing w:before="0" w:beforeAutospacing="0" w:after="0" w:afterAutospacing="0" w:line="210" w:lineRule="atLeast"/>
        <w:rPr>
          <w:color w:val="000000"/>
          <w:sz w:val="21"/>
          <w:szCs w:val="21"/>
        </w:rPr>
      </w:pPr>
      <w:r>
        <w:rPr>
          <w:color w:val="000000"/>
        </w:rPr>
        <w:t>- углублять знания детей о национальных традициях;</w:t>
      </w:r>
    </w:p>
    <w:p w:rsidR="00720075" w:rsidRDefault="00720075" w:rsidP="00720075">
      <w:pPr>
        <w:pStyle w:val="a5"/>
        <w:shd w:val="clear" w:color="auto" w:fill="FFFFFF"/>
        <w:spacing w:before="0" w:beforeAutospacing="0" w:after="0" w:afterAutospacing="0" w:line="210" w:lineRule="atLeast"/>
        <w:rPr>
          <w:color w:val="000000"/>
          <w:sz w:val="21"/>
          <w:szCs w:val="21"/>
        </w:rPr>
      </w:pPr>
      <w:r>
        <w:rPr>
          <w:color w:val="000000"/>
        </w:rPr>
        <w:t>- развивать диалогическую речь детей;</w:t>
      </w:r>
    </w:p>
    <w:p w:rsidR="00720075" w:rsidRDefault="00720075" w:rsidP="00720075">
      <w:pPr>
        <w:pStyle w:val="a5"/>
        <w:shd w:val="clear" w:color="auto" w:fill="FFFFFF"/>
        <w:spacing w:before="0" w:beforeAutospacing="0" w:after="0" w:afterAutospacing="0" w:line="210" w:lineRule="atLeast"/>
        <w:rPr>
          <w:color w:val="000000"/>
          <w:sz w:val="21"/>
          <w:szCs w:val="21"/>
        </w:rPr>
      </w:pPr>
      <w:r>
        <w:rPr>
          <w:color w:val="000000"/>
        </w:rPr>
        <w:t>- воспитывать познавательный интерес и любознательность к проведению</w:t>
      </w:r>
      <w:r>
        <w:rPr>
          <w:color w:val="000000"/>
        </w:rPr>
        <w:t xml:space="preserve"> национального праздника – </w:t>
      </w:r>
      <w:proofErr w:type="spellStart"/>
      <w:r>
        <w:rPr>
          <w:color w:val="000000"/>
        </w:rPr>
        <w:t>Навру</w:t>
      </w:r>
      <w:r>
        <w:rPr>
          <w:color w:val="000000"/>
        </w:rPr>
        <w:t>з</w:t>
      </w:r>
      <w:proofErr w:type="spellEnd"/>
      <w:r>
        <w:rPr>
          <w:color w:val="000000"/>
        </w:rPr>
        <w:t>.</w:t>
      </w:r>
    </w:p>
    <w:p w:rsidR="00720075" w:rsidRDefault="00720075" w:rsidP="00720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</w:p>
    <w:p w:rsidR="00720075" w:rsidRPr="00720075" w:rsidRDefault="00720075" w:rsidP="00720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72007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Наступление весны у народов Дагестана, как и у многих народов Кавказа, ассоциировалось с наступлением нового года. Начало весны, весеннее равноденствие, весеннее солнцестояние отмечали торжественно, начиная с вечера 21 марта три дня подряд, с 21 по 23 марта.</w:t>
      </w:r>
    </w:p>
    <w:p w:rsidR="00720075" w:rsidRPr="00720075" w:rsidRDefault="00720075" w:rsidP="00720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  <w:lang w:eastAsia="ru-RU"/>
        </w:rPr>
        <w:t>Праздник весны «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  <w:lang w:eastAsia="ru-RU"/>
        </w:rPr>
        <w:t>На</w:t>
      </w:r>
      <w:r w:rsidRPr="00720075"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  <w:lang w:eastAsia="ru-RU"/>
        </w:rPr>
        <w:t>вруз</w:t>
      </w:r>
      <w:proofErr w:type="spellEnd"/>
      <w:r w:rsidRPr="00720075"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  <w:lang w:eastAsia="ru-RU"/>
        </w:rPr>
        <w:t>-байрам»</w:t>
      </w:r>
      <w:r w:rsidRPr="0072007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br/>
      </w:r>
      <w:r w:rsidRPr="0072007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br/>
        <w:t>Наступление весны у народов Дагестана, как и у многих народов Кавказа, ассоциировалось с наступлением нового года. Начало весны, весеннее равноденствие, весеннее солнцестояние отмечали торжественно, начиная с вечера 21 марта три дня подряд, с 21 по 23 марта.</w:t>
      </w:r>
    </w:p>
    <w:p w:rsidR="00720075" w:rsidRPr="00720075" w:rsidRDefault="00720075" w:rsidP="00720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72007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«</w:t>
      </w:r>
      <w:proofErr w:type="spellStart"/>
      <w:r w:rsidRPr="0072007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Новруз</w:t>
      </w:r>
      <w:proofErr w:type="spellEnd"/>
      <w:r w:rsidRPr="0072007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 xml:space="preserve">-байрам»  (в пер. с древнеперсидского – «Новый день») – один из распространенных праздников у большинства народов Дагестана. Это древний обряд встречи Нового года, обряд обновления природы, который ассоциируется с весной, он известен у многих восточных народов. </w:t>
      </w:r>
      <w:bookmarkStart w:id="0" w:name="_GoBack"/>
      <w:bookmarkEnd w:id="0"/>
      <w:r w:rsidRPr="0072007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Древний праздник весны «</w:t>
      </w:r>
      <w:proofErr w:type="spellStart"/>
      <w:r w:rsidRPr="0072007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Новруз</w:t>
      </w:r>
      <w:proofErr w:type="spellEnd"/>
      <w:r w:rsidRPr="0072007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 xml:space="preserve">-байрам» является общенародным, знаменательным и самым красивым праздником </w:t>
      </w:r>
      <w:r w:rsidR="000A4B5B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.</w:t>
      </w:r>
      <w:r w:rsidRPr="0072007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Он связан с весной, обновлением природы, наступлением теплых дней и началом сельскохозяйственных работ. Значимость этого периода для жизни людей с древнейших времен породила множество обычаев и обрядов, связанных с магией, культом природы и плодородия, верованиями, в воскрешающуюся природу. С помощью песнопений желали помочь себе в труде, вызвать в свою пользу воображаемые сверхъестественные силы природы. Песенные заклинания смыкались с магией, предохраняющей от враждебных сил, а также с магией, которая, по мнению людей, способствует достижению материального достатка и удачи в делах. Прыжки через костер, зажигание факелов сопровождались сп</w:t>
      </w:r>
      <w:r w:rsidR="000A4B5B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 xml:space="preserve">ециальными молитвами  в честь </w:t>
      </w:r>
      <w:proofErr w:type="spellStart"/>
      <w:r w:rsidR="000A4B5B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На</w:t>
      </w:r>
      <w:r w:rsidRPr="0072007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вруза</w:t>
      </w:r>
      <w:proofErr w:type="spellEnd"/>
      <w:r w:rsidRPr="0072007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, в которых  выражалась надежда, что огонь заберет и уничтожит боль, горе, неудачи, оставит все беды в прошедшем году.</w:t>
      </w:r>
      <w:r w:rsidR="000A4B5B" w:rsidRPr="000A4B5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A4B5B">
        <w:rPr>
          <w:rFonts w:ascii="Times New Roman" w:eastAsia="Times New Roman" w:hAnsi="Times New Roman" w:cs="Times New Roman"/>
          <w:noProof/>
          <w:color w:val="333333"/>
          <w:sz w:val="28"/>
          <w:szCs w:val="20"/>
          <w:lang w:eastAsia="ru-RU"/>
        </w:rPr>
        <w:lastRenderedPageBreak/>
        <w:drawing>
          <wp:inline distT="0" distB="0" distL="0" distR="0">
            <wp:extent cx="3400425" cy="3400425"/>
            <wp:effectExtent l="0" t="0" r="9525" b="9525"/>
            <wp:docPr id="8" name="Рисунок 8" descr="C:\Users\Детсад\Downloads\06c75a7f-71d1-4561-ba13-0c2fe43e4c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Детсад\Downloads\06c75a7f-71d1-4561-ba13-0c2fe43e4cd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609" cy="3398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4B5B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4895850" cy="4895850"/>
            <wp:effectExtent l="0" t="0" r="0" b="0"/>
            <wp:docPr id="10" name="Рисунок 10" descr="C:\Users\Детсад\Downloads\c69ad187-e18f-4819-90f5-7c34a32209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Детсад\Downloads\c69ad187-e18f-4819-90f5-7c34a32209e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235" cy="489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075" w:rsidRPr="00720075" w:rsidRDefault="000A4B5B" w:rsidP="00720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 xml:space="preserve">Дагестанцы </w:t>
      </w:r>
      <w:r w:rsidR="00720075" w:rsidRPr="0072007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традиционно придерживаются всех канонов проведения этого ритуала.  Специально к празднику  на больших блюдах проращивают зерно – «семена». Яркие зеленые ростки пшеницы или ячменя символизируют пробуждение земли, начало новой жизни.</w:t>
      </w:r>
    </w:p>
    <w:p w:rsidR="00720075" w:rsidRPr="00720075" w:rsidRDefault="00720075" w:rsidP="00720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72007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lastRenderedPageBreak/>
        <w:t xml:space="preserve">В  ритуал праздника также входит </w:t>
      </w:r>
      <w:proofErr w:type="gramStart"/>
      <w:r w:rsidRPr="0072007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детское</w:t>
      </w:r>
      <w:proofErr w:type="gramEnd"/>
      <w:r w:rsidRPr="0072007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 xml:space="preserve"> </w:t>
      </w:r>
      <w:proofErr w:type="spellStart"/>
      <w:r w:rsidRPr="0072007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колядование</w:t>
      </w:r>
      <w:proofErr w:type="spellEnd"/>
      <w:r w:rsidRPr="0072007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 xml:space="preserve"> и гадания девушек. У разных народов Дагестана гадания проходили по-своему: гадали на камнях, на фасоли, с помощью обручального кольца, на обжаренных семенах ячменя. Горские девушки и женщины обычно гадали на удачное замужество, на богатый урожай, на житейское благополучие и здоровье. А в с. </w:t>
      </w:r>
      <w:proofErr w:type="spellStart"/>
      <w:r w:rsidRPr="0072007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Сабнова</w:t>
      </w:r>
      <w:proofErr w:type="spellEnd"/>
      <w:r w:rsidRPr="0072007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 xml:space="preserve"> девушки тайно слушают, о чем говорят домочадцы в соседних домах, потом услышанное толкуют, как пророчество, поэтому в дни празднования </w:t>
      </w:r>
      <w:proofErr w:type="spellStart"/>
      <w:r w:rsidRPr="0072007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Новруза</w:t>
      </w:r>
      <w:proofErr w:type="spellEnd"/>
      <w:r w:rsidRPr="0072007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 xml:space="preserve"> в домах было принято вести радостные беседы, не ссориться. </w:t>
      </w:r>
    </w:p>
    <w:p w:rsidR="00720075" w:rsidRPr="00720075" w:rsidRDefault="00720075" w:rsidP="000A4B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72007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 xml:space="preserve">Символом праздника является ветка, которая  называется «шах </w:t>
      </w:r>
      <w:proofErr w:type="spellStart"/>
      <w:r w:rsidRPr="0072007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табаг</w:t>
      </w:r>
      <w:proofErr w:type="spellEnd"/>
      <w:r w:rsidRPr="0072007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» или «бег-</w:t>
      </w:r>
      <w:proofErr w:type="spellStart"/>
      <w:r w:rsidRPr="0072007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даг</w:t>
      </w:r>
      <w:proofErr w:type="spellEnd"/>
      <w:r w:rsidRPr="0072007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 xml:space="preserve">», украшенная платками, сладостями. </w:t>
      </w:r>
    </w:p>
    <w:p w:rsidR="00720075" w:rsidRPr="00720075" w:rsidRDefault="000A4B5B" w:rsidP="00720075">
      <w:pPr>
        <w:spacing w:after="0" w:line="5955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0"/>
          <w:lang w:eastAsia="ru-RU"/>
        </w:rPr>
        <w:drawing>
          <wp:inline distT="0" distB="0" distL="0" distR="0">
            <wp:extent cx="2609850" cy="2609850"/>
            <wp:effectExtent l="0" t="0" r="0" b="0"/>
            <wp:docPr id="7" name="Рисунок 7" descr="C:\Users\Детсад\Downloads\39fbde85-080a-4f1e-ab1b-6773aa7f14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Детсад\Downloads\39fbde85-080a-4f1e-ab1b-6773aa7f148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456" cy="260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379" w:rsidRDefault="000A4B5B">
      <w:r>
        <w:rPr>
          <w:noProof/>
          <w:lang w:eastAsia="ru-RU"/>
        </w:rPr>
        <w:drawing>
          <wp:inline distT="0" distB="0" distL="0" distR="0">
            <wp:extent cx="3352800" cy="3352800"/>
            <wp:effectExtent l="0" t="0" r="0" b="0"/>
            <wp:docPr id="9" name="Рисунок 9" descr="C:\Users\Детсад\Downloads\9b9d40d7-70c3-40f7-b431-09f2910a10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Детсад\Downloads\9b9d40d7-70c3-40f7-b431-09f2910a109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009" cy="3351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7379" w:rsidSect="00720075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F7544"/>
    <w:multiLevelType w:val="multilevel"/>
    <w:tmpl w:val="1102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075"/>
    <w:rsid w:val="000A4B5B"/>
    <w:rsid w:val="002627B9"/>
    <w:rsid w:val="004D62F9"/>
    <w:rsid w:val="00720075"/>
    <w:rsid w:val="00FE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07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20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07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20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24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01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177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6421">
                  <w:marLeft w:val="0"/>
                  <w:marRight w:val="0"/>
                  <w:marTop w:val="0"/>
                  <w:marBottom w:val="0"/>
                  <w:divBdr>
                    <w:top w:val="single" w:sz="6" w:space="31" w:color="D7DEE3"/>
                    <w:left w:val="single" w:sz="6" w:space="31" w:color="D7DEE3"/>
                    <w:bottom w:val="single" w:sz="6" w:space="31" w:color="D7DEE3"/>
                    <w:right w:val="single" w:sz="6" w:space="31" w:color="D7DEE3"/>
                  </w:divBdr>
                  <w:divsChild>
                    <w:div w:id="96530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6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Детсад</cp:lastModifiedBy>
  <cp:revision>2</cp:revision>
  <dcterms:created xsi:type="dcterms:W3CDTF">2021-03-13T07:56:00Z</dcterms:created>
  <dcterms:modified xsi:type="dcterms:W3CDTF">2021-03-13T07:56:00Z</dcterms:modified>
</cp:coreProperties>
</file>